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477ece83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e402f1d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e3b69f1224fe4" /><Relationship Type="http://schemas.openxmlformats.org/officeDocument/2006/relationships/numbering" Target="/word/numbering.xml" Id="Ra1d2ca5fbc8f448c" /><Relationship Type="http://schemas.openxmlformats.org/officeDocument/2006/relationships/settings" Target="/word/settings.xml" Id="R7a1d6980b4c64248" /><Relationship Type="http://schemas.openxmlformats.org/officeDocument/2006/relationships/image" Target="/word/media/87cdf1b6-393d-4272-98cb-b2579fb26a4b.png" Id="Rb34ae402f1d84a66" /></Relationships>
</file>