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c1685d17e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8fb9a5e8c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Barsiv,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cdd613f254452" /><Relationship Type="http://schemas.openxmlformats.org/officeDocument/2006/relationships/numbering" Target="/word/numbering.xml" Id="Rdc7922b34b014c53" /><Relationship Type="http://schemas.openxmlformats.org/officeDocument/2006/relationships/settings" Target="/word/settings.xml" Id="Rc785b8d6f8834a7d" /><Relationship Type="http://schemas.openxmlformats.org/officeDocument/2006/relationships/image" Target="/word/media/a35551d1-4bc8-4ebd-ba9e-fb89c3d3bab1.png" Id="Rff38fb9a5e8c4c19" /></Relationships>
</file>