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75d3b398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e0935e30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65b2a8b494419" /><Relationship Type="http://schemas.openxmlformats.org/officeDocument/2006/relationships/numbering" Target="/word/numbering.xml" Id="R768f717ffebf4b10" /><Relationship Type="http://schemas.openxmlformats.org/officeDocument/2006/relationships/settings" Target="/word/settings.xml" Id="Rcbb466f0211d4e16" /><Relationship Type="http://schemas.openxmlformats.org/officeDocument/2006/relationships/image" Target="/word/media/fca0352d-7bb7-4441-a6cb-c3d10a45c085.png" Id="Ra51ce0935e304dc4" /></Relationships>
</file>