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b4107415f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0d4e14b8e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68bedf3e54e2e" /><Relationship Type="http://schemas.openxmlformats.org/officeDocument/2006/relationships/numbering" Target="/word/numbering.xml" Id="Rc39240c41b2346e8" /><Relationship Type="http://schemas.openxmlformats.org/officeDocument/2006/relationships/settings" Target="/word/settings.xml" Id="R48f83cdfda744f84" /><Relationship Type="http://schemas.openxmlformats.org/officeDocument/2006/relationships/image" Target="/word/media/e405333a-1d45-4280-87fb-149b668583d3.png" Id="R1e60d4e14b8e4d77" /></Relationships>
</file>