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acdff2f8b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cbd3fa098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1d9393b944c6" /><Relationship Type="http://schemas.openxmlformats.org/officeDocument/2006/relationships/numbering" Target="/word/numbering.xml" Id="R1c3ea0dadc6f4a13" /><Relationship Type="http://schemas.openxmlformats.org/officeDocument/2006/relationships/settings" Target="/word/settings.xml" Id="Ra69fa40f17d8462e" /><Relationship Type="http://schemas.openxmlformats.org/officeDocument/2006/relationships/image" Target="/word/media/37c70033-da05-41c3-9ffa-5723944b9cfa.png" Id="R1eacbd3fa0984972" /></Relationships>
</file>