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f1c2528a6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f876bf2e2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46934c74e4b61" /><Relationship Type="http://schemas.openxmlformats.org/officeDocument/2006/relationships/numbering" Target="/word/numbering.xml" Id="R91c2d094783c4a91" /><Relationship Type="http://schemas.openxmlformats.org/officeDocument/2006/relationships/settings" Target="/word/settings.xml" Id="R34b0057f8ae84189" /><Relationship Type="http://schemas.openxmlformats.org/officeDocument/2006/relationships/image" Target="/word/media/2151a054-ea94-46cb-b063-044cace47bd9.png" Id="R4dcf876bf2e24f3d" /></Relationships>
</file>