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131f6430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ee30b9528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2c997b0e4323" /><Relationship Type="http://schemas.openxmlformats.org/officeDocument/2006/relationships/numbering" Target="/word/numbering.xml" Id="R9fb04f66c90f4138" /><Relationship Type="http://schemas.openxmlformats.org/officeDocument/2006/relationships/settings" Target="/word/settings.xml" Id="Ref831f9c278e4849" /><Relationship Type="http://schemas.openxmlformats.org/officeDocument/2006/relationships/image" Target="/word/media/ce681e1b-cefb-416a-b4b4-1f206ac8846c.png" Id="R7f6ee30b95284cc3" /></Relationships>
</file>