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f5bcf68a3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56584cfd9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Bhadraulia,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ffc2603f413c" /><Relationship Type="http://schemas.openxmlformats.org/officeDocument/2006/relationships/numbering" Target="/word/numbering.xml" Id="R06f53c0c75754a91" /><Relationship Type="http://schemas.openxmlformats.org/officeDocument/2006/relationships/settings" Target="/word/settings.xml" Id="Ra8a9f4d983b347e2" /><Relationship Type="http://schemas.openxmlformats.org/officeDocument/2006/relationships/image" Target="/word/media/eafd9023-8fb5-4e50-b91e-6b1d6b74ae15.png" Id="R7eb56584cfd94df8" /></Relationships>
</file>