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8388c1f2d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77f95e9c4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Bhangor,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dc2dd7efb48a5" /><Relationship Type="http://schemas.openxmlformats.org/officeDocument/2006/relationships/numbering" Target="/word/numbering.xml" Id="R7cea3d497283417e" /><Relationship Type="http://schemas.openxmlformats.org/officeDocument/2006/relationships/settings" Target="/word/settings.xml" Id="Rf7fd0143606f430b" /><Relationship Type="http://schemas.openxmlformats.org/officeDocument/2006/relationships/image" Target="/word/media/3ccede3d-4e3a-47a5-9749-5cfef6c62370.png" Id="R58077f95e9c448f0" /></Relationships>
</file>