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f956a4c0a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80e274511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2ca072f364f5c" /><Relationship Type="http://schemas.openxmlformats.org/officeDocument/2006/relationships/numbering" Target="/word/numbering.xml" Id="Rec529cf870a545fd" /><Relationship Type="http://schemas.openxmlformats.org/officeDocument/2006/relationships/settings" Target="/word/settings.xml" Id="R7137b12a4c344245" /><Relationship Type="http://schemas.openxmlformats.org/officeDocument/2006/relationships/image" Target="/word/media/37cf7d83-28f9-48c1-aa17-56077f0a43f9.png" Id="R5b480e2745114529" /></Relationships>
</file>