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58c795f05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c1ae0bbc4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b2f6623044a06" /><Relationship Type="http://schemas.openxmlformats.org/officeDocument/2006/relationships/numbering" Target="/word/numbering.xml" Id="R54ca04d46074416a" /><Relationship Type="http://schemas.openxmlformats.org/officeDocument/2006/relationships/settings" Target="/word/settings.xml" Id="Rd3e1b0c14e8a4e6e" /><Relationship Type="http://schemas.openxmlformats.org/officeDocument/2006/relationships/image" Target="/word/media/1aceb999-cd23-4c55-8b2c-cf80b5a57390.png" Id="R12bc1ae0bbc44b1c" /></Relationships>
</file>