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adc8cd893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a82b50502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Bhayala,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9292d43d44c84" /><Relationship Type="http://schemas.openxmlformats.org/officeDocument/2006/relationships/numbering" Target="/word/numbering.xml" Id="R79065347ca9e4e2f" /><Relationship Type="http://schemas.openxmlformats.org/officeDocument/2006/relationships/settings" Target="/word/settings.xml" Id="Rb54a7e43f20f43f7" /><Relationship Type="http://schemas.openxmlformats.org/officeDocument/2006/relationships/image" Target="/word/media/e9f3a50b-c3eb-4e2f-8341-a9c2abb5bad8.png" Id="R635a82b505024deb" /></Relationships>
</file>