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0a1074d8a84f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2a2deedb764d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Bhimanahalli,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1ba410d7a944af" /><Relationship Type="http://schemas.openxmlformats.org/officeDocument/2006/relationships/numbering" Target="/word/numbering.xml" Id="Rf203477561c8492a" /><Relationship Type="http://schemas.openxmlformats.org/officeDocument/2006/relationships/settings" Target="/word/settings.xml" Id="R8ed086b742334960" /><Relationship Type="http://schemas.openxmlformats.org/officeDocument/2006/relationships/image" Target="/word/media/350688a9-5f97-42f2-a0b2-7c46669320f9.png" Id="R372a2deedb764dbf" /></Relationships>
</file>