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1e98ad035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37d5ed53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3dfe770b4aec" /><Relationship Type="http://schemas.openxmlformats.org/officeDocument/2006/relationships/numbering" Target="/word/numbering.xml" Id="R2ede1e3678bf4c4d" /><Relationship Type="http://schemas.openxmlformats.org/officeDocument/2006/relationships/settings" Target="/word/settings.xml" Id="R2c097b712b8a4118" /><Relationship Type="http://schemas.openxmlformats.org/officeDocument/2006/relationships/image" Target="/word/media/9a9d3c94-a0c9-4d97-bff3-82433a5bca42.png" Id="R79737d5ed53b4734" /></Relationships>
</file>