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52c266ed2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79e3b4483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Bhuddha,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075eb8e9434d" /><Relationship Type="http://schemas.openxmlformats.org/officeDocument/2006/relationships/numbering" Target="/word/numbering.xml" Id="Rfc29cc3180a24565" /><Relationship Type="http://schemas.openxmlformats.org/officeDocument/2006/relationships/settings" Target="/word/settings.xml" Id="Ref3638a5eb054ce5" /><Relationship Type="http://schemas.openxmlformats.org/officeDocument/2006/relationships/image" Target="/word/media/04fc9bfc-444d-46e2-8540-dc8d67a96e4e.png" Id="R46b79e3b448349a1" /></Relationships>
</file>