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38038a82b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a1632e52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Bhukar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a5c127e9647cb" /><Relationship Type="http://schemas.openxmlformats.org/officeDocument/2006/relationships/numbering" Target="/word/numbering.xml" Id="R4abf1d548e73489a" /><Relationship Type="http://schemas.openxmlformats.org/officeDocument/2006/relationships/settings" Target="/word/settings.xml" Id="Rf8ddbf3df0904f9d" /><Relationship Type="http://schemas.openxmlformats.org/officeDocument/2006/relationships/image" Target="/word/media/86a8e573-4c3d-4a33-b393-9c4e6c980843.png" Id="R4df7a1632e524fd0" /></Relationships>
</file>