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388b39c51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ac171945c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Binusuli,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ce9cad92945d1" /><Relationship Type="http://schemas.openxmlformats.org/officeDocument/2006/relationships/numbering" Target="/word/numbering.xml" Id="Rbd346cf611464bdb" /><Relationship Type="http://schemas.openxmlformats.org/officeDocument/2006/relationships/settings" Target="/word/settings.xml" Id="Rf404cb1b28d84104" /><Relationship Type="http://schemas.openxmlformats.org/officeDocument/2006/relationships/image" Target="/word/media/95f9d02d-1566-415f-ab8c-221c0e35b2ec.png" Id="R56eac171945c4cd5" /></Relationships>
</file>