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f76fe2ab6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e5552b5d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Birora Khas,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7d4cc002405b" /><Relationship Type="http://schemas.openxmlformats.org/officeDocument/2006/relationships/numbering" Target="/word/numbering.xml" Id="R8b423b4528424c38" /><Relationship Type="http://schemas.openxmlformats.org/officeDocument/2006/relationships/settings" Target="/word/settings.xml" Id="R27d128f012aa4b09" /><Relationship Type="http://schemas.openxmlformats.org/officeDocument/2006/relationships/image" Target="/word/media/260a1096-334e-4be5-a897-e85b3b34a28a.png" Id="R9834e5552b5d4b95" /></Relationships>
</file>