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3f5209998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875c92b86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Branadub,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c79f477e74b13" /><Relationship Type="http://schemas.openxmlformats.org/officeDocument/2006/relationships/numbering" Target="/word/numbering.xml" Id="R81807c2898da4dde" /><Relationship Type="http://schemas.openxmlformats.org/officeDocument/2006/relationships/settings" Target="/word/settings.xml" Id="R235e178f3c7f4cc4" /><Relationship Type="http://schemas.openxmlformats.org/officeDocument/2006/relationships/image" Target="/word/media/fc6936ef-e21a-4238-871a-5d4c8ba992ef.png" Id="R340875c92b8646b0" /></Relationships>
</file>