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16c73466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c85b1792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Wodur,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2b833f5274f67" /><Relationship Type="http://schemas.openxmlformats.org/officeDocument/2006/relationships/numbering" Target="/word/numbering.xml" Id="Rd8abf10a58104c3c" /><Relationship Type="http://schemas.openxmlformats.org/officeDocument/2006/relationships/settings" Target="/word/settings.xml" Id="Re94d2130d8504cc4" /><Relationship Type="http://schemas.openxmlformats.org/officeDocument/2006/relationships/image" Target="/word/media/78d5ba9a-326c-418f-8317-9a2c58546bcb.png" Id="R7cd8c85b1792463c" /></Relationships>
</file>