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47896f886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3d671386a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c14d12ffe456a" /><Relationship Type="http://schemas.openxmlformats.org/officeDocument/2006/relationships/numbering" Target="/word/numbering.xml" Id="R9d38a9f7552a4c36" /><Relationship Type="http://schemas.openxmlformats.org/officeDocument/2006/relationships/settings" Target="/word/settings.xml" Id="R712afe3a340048ba" /><Relationship Type="http://schemas.openxmlformats.org/officeDocument/2006/relationships/image" Target="/word/media/be69906e-eb75-4630-b88d-c9d965467498.png" Id="R5063d671386a4294" /></Relationships>
</file>