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7533fb4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86ac38ef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Chamrajpet,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bf2dcfdd4469" /><Relationship Type="http://schemas.openxmlformats.org/officeDocument/2006/relationships/numbering" Target="/word/numbering.xml" Id="Rded65793d3834560" /><Relationship Type="http://schemas.openxmlformats.org/officeDocument/2006/relationships/settings" Target="/word/settings.xml" Id="R8a639ab06a3b43d1" /><Relationship Type="http://schemas.openxmlformats.org/officeDocument/2006/relationships/image" Target="/word/media/78177609-70c7-4489-8401-5fcafcbe2258.png" Id="Rd53a86ac38ef4aba" /></Relationships>
</file>