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66585cdb4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bcad82608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9518adbd04959" /><Relationship Type="http://schemas.openxmlformats.org/officeDocument/2006/relationships/numbering" Target="/word/numbering.xml" Id="R0c8ed26ac329470c" /><Relationship Type="http://schemas.openxmlformats.org/officeDocument/2006/relationships/settings" Target="/word/settings.xml" Id="Rb996f041690f4dcb" /><Relationship Type="http://schemas.openxmlformats.org/officeDocument/2006/relationships/image" Target="/word/media/7bd4b493-802f-4602-8b58-fc4164e1d542.png" Id="R633bcad826084d36" /></Relationships>
</file>