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867bcf6e3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7d01a80bc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Chandigarh, Punjab,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d29c8c40b4ac7" /><Relationship Type="http://schemas.openxmlformats.org/officeDocument/2006/relationships/numbering" Target="/word/numbering.xml" Id="R39d0b0f79e354b2a" /><Relationship Type="http://schemas.openxmlformats.org/officeDocument/2006/relationships/settings" Target="/word/settings.xml" Id="Rd97dca4694224c68" /><Relationship Type="http://schemas.openxmlformats.org/officeDocument/2006/relationships/image" Target="/word/media/f1615c64-c489-4e52-bc2b-d07baca785dd.png" Id="R9847d01a80bc4cf5" /></Relationships>
</file>