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b85546131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c3a50390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Chandimandir,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62c4a69cd478e" /><Relationship Type="http://schemas.openxmlformats.org/officeDocument/2006/relationships/numbering" Target="/word/numbering.xml" Id="R6a2a2adb29a6478c" /><Relationship Type="http://schemas.openxmlformats.org/officeDocument/2006/relationships/settings" Target="/word/settings.xml" Id="R57edd9ecdf764ad7" /><Relationship Type="http://schemas.openxmlformats.org/officeDocument/2006/relationships/image" Target="/word/media/18740595-547e-461d-bc86-f827f71511c2.png" Id="R52dc3a50390c4905" /></Relationships>
</file>