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b2ba50cb3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8d071fd8c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Chaukhariyakhera,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49ef8925a42f6" /><Relationship Type="http://schemas.openxmlformats.org/officeDocument/2006/relationships/numbering" Target="/word/numbering.xml" Id="Rd674c107f8504c36" /><Relationship Type="http://schemas.openxmlformats.org/officeDocument/2006/relationships/settings" Target="/word/settings.xml" Id="Rceec6d8ec835462c" /><Relationship Type="http://schemas.openxmlformats.org/officeDocument/2006/relationships/image" Target="/word/media/b15c4839-0f1f-4c5c-a6ab-6375a6b3be0e.png" Id="R6538d071fd8c4423" /></Relationships>
</file>