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9fd3b88e2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1d60be484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Chinna Manglaram,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0655efd6148f1" /><Relationship Type="http://schemas.openxmlformats.org/officeDocument/2006/relationships/numbering" Target="/word/numbering.xml" Id="R1ddb6216b6b24f9e" /><Relationship Type="http://schemas.openxmlformats.org/officeDocument/2006/relationships/settings" Target="/word/settings.xml" Id="R2d364973602543e9" /><Relationship Type="http://schemas.openxmlformats.org/officeDocument/2006/relationships/image" Target="/word/media/1fc655ca-9b12-4bb5-ba2f-af957b3d60a6.png" Id="R04d1d60be4844ba5" /></Relationships>
</file>