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6654fc9f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b85007516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Chispiyanzan,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6944a146f426d" /><Relationship Type="http://schemas.openxmlformats.org/officeDocument/2006/relationships/numbering" Target="/word/numbering.xml" Id="Rcfe6fe899aaa48be" /><Relationship Type="http://schemas.openxmlformats.org/officeDocument/2006/relationships/settings" Target="/word/settings.xml" Id="R4a026f8e2ad84b0f" /><Relationship Type="http://schemas.openxmlformats.org/officeDocument/2006/relationships/image" Target="/word/media/e6de1742-02b3-4c62-86c3-876c6922e17c.png" Id="R799b850075164757" /></Relationships>
</file>