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ec92d808b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c00f013ed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Chitradurga, Karnataka,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84fcd611a407f" /><Relationship Type="http://schemas.openxmlformats.org/officeDocument/2006/relationships/numbering" Target="/word/numbering.xml" Id="R19f0de59f3f14001" /><Relationship Type="http://schemas.openxmlformats.org/officeDocument/2006/relationships/settings" Target="/word/settings.xml" Id="R555f3f954c9d4175" /><Relationship Type="http://schemas.openxmlformats.org/officeDocument/2006/relationships/image" Target="/word/media/593a14f6-6aca-40d5-a34e-f1aebe0fd2df.png" Id="Rc2dc00f013ed405d" /></Relationships>
</file>