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a430c766f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e2a1c8d6d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Daltenganj,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7fed97844580" /><Relationship Type="http://schemas.openxmlformats.org/officeDocument/2006/relationships/numbering" Target="/word/numbering.xml" Id="Rae5f29456fd24efa" /><Relationship Type="http://schemas.openxmlformats.org/officeDocument/2006/relationships/settings" Target="/word/settings.xml" Id="R8d4fd1e2e7f44eaa" /><Relationship Type="http://schemas.openxmlformats.org/officeDocument/2006/relationships/image" Target="/word/media/66079c92-ed93-46d1-add9-460acbf04e8d.png" Id="R1e2e2a1c8d6d48cd" /></Relationships>
</file>