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6b8bd496e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8017432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Damlawari,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ed7c9baa445ed" /><Relationship Type="http://schemas.openxmlformats.org/officeDocument/2006/relationships/numbering" Target="/word/numbering.xml" Id="Racf66de07d0f4cf3" /><Relationship Type="http://schemas.openxmlformats.org/officeDocument/2006/relationships/settings" Target="/word/settings.xml" Id="R1a645ce76585428b" /><Relationship Type="http://schemas.openxmlformats.org/officeDocument/2006/relationships/image" Target="/word/media/07d57b8b-f448-4fd9-a29b-c92ab7d0fa73.png" Id="Rabc6801743294086" /></Relationships>
</file>