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32af6d536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22c084a1e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Danayanicheruvu,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2bc6b19ec4b18" /><Relationship Type="http://schemas.openxmlformats.org/officeDocument/2006/relationships/numbering" Target="/word/numbering.xml" Id="R77ec46f75e914048" /><Relationship Type="http://schemas.openxmlformats.org/officeDocument/2006/relationships/settings" Target="/word/settings.xml" Id="Re9f194c33c144b10" /><Relationship Type="http://schemas.openxmlformats.org/officeDocument/2006/relationships/image" Target="/word/media/18456c8c-f3a9-4c05-81d8-a0468ab61131.png" Id="R35722c084a1e494b" /></Relationships>
</file>