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a2deddec0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0a83b7751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a83cfd3e94d49" /><Relationship Type="http://schemas.openxmlformats.org/officeDocument/2006/relationships/numbering" Target="/word/numbering.xml" Id="R115c40220ab84c39" /><Relationship Type="http://schemas.openxmlformats.org/officeDocument/2006/relationships/settings" Target="/word/settings.xml" Id="Rd0978c9286534c00" /><Relationship Type="http://schemas.openxmlformats.org/officeDocument/2006/relationships/image" Target="/word/media/6b1e02fc-5ca2-4085-b8bb-e1adaa69a8ba.png" Id="Rffc0a83b77514803" /></Relationships>
</file>