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ff890f377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2c7386de3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Darauli,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d1a15baaa4785" /><Relationship Type="http://schemas.openxmlformats.org/officeDocument/2006/relationships/numbering" Target="/word/numbering.xml" Id="R7b4254b256b44cb2" /><Relationship Type="http://schemas.openxmlformats.org/officeDocument/2006/relationships/settings" Target="/word/settings.xml" Id="Raea0875486e446be" /><Relationship Type="http://schemas.openxmlformats.org/officeDocument/2006/relationships/image" Target="/word/media/3c43350d-b03a-4d3b-a6c9-21b0b02e1a48.png" Id="R4bc2c7386de34e13" /></Relationships>
</file>