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5e1b5eace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30610f1cc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Dasnalkunta,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e488e6b14a78" /><Relationship Type="http://schemas.openxmlformats.org/officeDocument/2006/relationships/numbering" Target="/word/numbering.xml" Id="Rb026987b66164053" /><Relationship Type="http://schemas.openxmlformats.org/officeDocument/2006/relationships/settings" Target="/word/settings.xml" Id="R2ee48d760e1141e4" /><Relationship Type="http://schemas.openxmlformats.org/officeDocument/2006/relationships/image" Target="/word/media/0dceb4b7-ca97-460a-8a71-9a23aa809803.png" Id="R5e130610f1cc48ef" /></Relationships>
</file>