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33045c38f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b22e41160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Daunpathar,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efcca20c4899" /><Relationship Type="http://schemas.openxmlformats.org/officeDocument/2006/relationships/numbering" Target="/word/numbering.xml" Id="Racc6490ad1c34f8f" /><Relationship Type="http://schemas.openxmlformats.org/officeDocument/2006/relationships/settings" Target="/word/settings.xml" Id="Raba9c43539784b7e" /><Relationship Type="http://schemas.openxmlformats.org/officeDocument/2006/relationships/image" Target="/word/media/f67bede9-9078-4e03-a167-1a5c3c3ffef7.png" Id="R5aab22e4116041c9" /></Relationships>
</file>