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e63f442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2ea98f5a0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5ecb63cdf4de6" /><Relationship Type="http://schemas.openxmlformats.org/officeDocument/2006/relationships/numbering" Target="/word/numbering.xml" Id="Rbdf333aace14476d" /><Relationship Type="http://schemas.openxmlformats.org/officeDocument/2006/relationships/settings" Target="/word/settings.xml" Id="R2a8ea82e0101407b" /><Relationship Type="http://schemas.openxmlformats.org/officeDocument/2006/relationships/image" Target="/word/media/9ae39ce0-0efc-4f34-b816-e1b70131ef57.png" Id="R2852ea98f5a04329" /></Relationships>
</file>