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412afbab5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48155ee90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Dhadheru,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b1ee3c85f4432" /><Relationship Type="http://schemas.openxmlformats.org/officeDocument/2006/relationships/numbering" Target="/word/numbering.xml" Id="R38328c74fc384e10" /><Relationship Type="http://schemas.openxmlformats.org/officeDocument/2006/relationships/settings" Target="/word/settings.xml" Id="R18e345b55b7f4855" /><Relationship Type="http://schemas.openxmlformats.org/officeDocument/2006/relationships/image" Target="/word/media/748a2ebc-1338-4adf-a483-bee2b5b71ad4.png" Id="R1b848155ee904a17" /></Relationships>
</file>