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04ca2c61c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5188ce804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Dhamoni,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685a9fb54185" /><Relationship Type="http://schemas.openxmlformats.org/officeDocument/2006/relationships/numbering" Target="/word/numbering.xml" Id="R1ad2c59efc5a420e" /><Relationship Type="http://schemas.openxmlformats.org/officeDocument/2006/relationships/settings" Target="/word/settings.xml" Id="Rfc1cb38a0a7f47f2" /><Relationship Type="http://schemas.openxmlformats.org/officeDocument/2006/relationships/image" Target="/word/media/a22756d1-86cd-474d-8196-f3ec550c9c75.png" Id="R4745188ce80445e1" /></Relationships>
</file>