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2c201785e45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85c0defe4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Dhavalgi,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b73f46dac4ae2" /><Relationship Type="http://schemas.openxmlformats.org/officeDocument/2006/relationships/numbering" Target="/word/numbering.xml" Id="Rdf4cad66237744f4" /><Relationship Type="http://schemas.openxmlformats.org/officeDocument/2006/relationships/settings" Target="/word/settings.xml" Id="R191ccd04fb8c449e" /><Relationship Type="http://schemas.openxmlformats.org/officeDocument/2006/relationships/image" Target="/word/media/abacd43d-cb29-42fc-877f-ab6733ef4ceb.png" Id="Ra8385c0defe44683" /></Relationships>
</file>