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b56e1100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25b84f246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Dhurdhuru,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0335dd14b4cd6" /><Relationship Type="http://schemas.openxmlformats.org/officeDocument/2006/relationships/numbering" Target="/word/numbering.xml" Id="R9e07b516d5af40f4" /><Relationship Type="http://schemas.openxmlformats.org/officeDocument/2006/relationships/settings" Target="/word/settings.xml" Id="R5efddde1053c4218" /><Relationship Type="http://schemas.openxmlformats.org/officeDocument/2006/relationships/image" Target="/word/media/01d4bff0-a85a-446f-9697-8aa5327bcee8.png" Id="R60525b84f24646db" /></Relationships>
</file>