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4cf5d28bc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6620f8bac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Dhurwasin,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36e2daa6b4b9e" /><Relationship Type="http://schemas.openxmlformats.org/officeDocument/2006/relationships/numbering" Target="/word/numbering.xml" Id="Rf7e462b4849a405b" /><Relationship Type="http://schemas.openxmlformats.org/officeDocument/2006/relationships/settings" Target="/word/settings.xml" Id="R711787dc5a33418c" /><Relationship Type="http://schemas.openxmlformats.org/officeDocument/2006/relationships/image" Target="/word/media/95daf9c0-9fd3-4640-ad4b-b51d72c1afeb.png" Id="R8b36620f8bac4911" /></Relationships>
</file>