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304dca144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0cb159d6f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Dibrugarh, Assam,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2629c80394fb7" /><Relationship Type="http://schemas.openxmlformats.org/officeDocument/2006/relationships/numbering" Target="/word/numbering.xml" Id="R701b877ae82c45d5" /><Relationship Type="http://schemas.openxmlformats.org/officeDocument/2006/relationships/settings" Target="/word/settings.xml" Id="Rc0c5676c16414cf6" /><Relationship Type="http://schemas.openxmlformats.org/officeDocument/2006/relationships/image" Target="/word/media/1fc55d5f-9e78-4bc3-bf31-1229e9f0d2ad.png" Id="Rd310cb159d6f45e7" /></Relationships>
</file>