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0ad7c2843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9b6902cdf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Dibrugarh, Assam,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d9bf55ea24594" /><Relationship Type="http://schemas.openxmlformats.org/officeDocument/2006/relationships/numbering" Target="/word/numbering.xml" Id="R446c7f1526ce4d80" /><Relationship Type="http://schemas.openxmlformats.org/officeDocument/2006/relationships/settings" Target="/word/settings.xml" Id="R99e6d31aec26415a" /><Relationship Type="http://schemas.openxmlformats.org/officeDocument/2006/relationships/image" Target="/word/media/02bf0fee-c253-41a3-ae79-2f3f090c0d56.png" Id="R7c59b6902cdf4144" /></Relationships>
</file>