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ac61f52de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62dd9f2f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033f4fa724dd9" /><Relationship Type="http://schemas.openxmlformats.org/officeDocument/2006/relationships/numbering" Target="/word/numbering.xml" Id="R4393492c1aee4049" /><Relationship Type="http://schemas.openxmlformats.org/officeDocument/2006/relationships/settings" Target="/word/settings.xml" Id="Rc4b49fb526a14e87" /><Relationship Type="http://schemas.openxmlformats.org/officeDocument/2006/relationships/image" Target="/word/media/901bcb3a-d4d2-42f9-af4c-040666fcdb2a.png" Id="R9fc62dd9f2fc4590" /></Relationships>
</file>