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c12e6fbbc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e212f16c8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9af5f5d3a49ad" /><Relationship Type="http://schemas.openxmlformats.org/officeDocument/2006/relationships/numbering" Target="/word/numbering.xml" Id="R82a804e3fa37476b" /><Relationship Type="http://schemas.openxmlformats.org/officeDocument/2006/relationships/settings" Target="/word/settings.xml" Id="R9a579033af4245a5" /><Relationship Type="http://schemas.openxmlformats.org/officeDocument/2006/relationships/image" Target="/word/media/796e0f77-6577-4c86-89c5-107d51de6e62.png" Id="R673e212f16c84d9e" /></Relationships>
</file>