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bb09c263d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16cff8569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Ellanuru,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0a851f92b44bd" /><Relationship Type="http://schemas.openxmlformats.org/officeDocument/2006/relationships/numbering" Target="/word/numbering.xml" Id="Rd46b241985e34d93" /><Relationship Type="http://schemas.openxmlformats.org/officeDocument/2006/relationships/settings" Target="/word/settings.xml" Id="R5b47b9acc8904409" /><Relationship Type="http://schemas.openxmlformats.org/officeDocument/2006/relationships/image" Target="/word/media/689bb7ec-76ec-418d-8809-ccea2366ecc7.png" Id="Rd2616cff85694190" /></Relationships>
</file>