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58a049df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d0799d2ef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Ganal Khalka,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644ad01b34ac6" /><Relationship Type="http://schemas.openxmlformats.org/officeDocument/2006/relationships/numbering" Target="/word/numbering.xml" Id="R5616d534995943e5" /><Relationship Type="http://schemas.openxmlformats.org/officeDocument/2006/relationships/settings" Target="/word/settings.xml" Id="R172d2f870d1a4d3d" /><Relationship Type="http://schemas.openxmlformats.org/officeDocument/2006/relationships/image" Target="/word/media/c7bae8b3-fc22-4890-ad33-fd446051ca8f.png" Id="R5e9d0799d2ef4afa" /></Relationships>
</file>