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8da1111e8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e0cb2a4b8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5488d41b84840" /><Relationship Type="http://schemas.openxmlformats.org/officeDocument/2006/relationships/numbering" Target="/word/numbering.xml" Id="R9ea609277e1845af" /><Relationship Type="http://schemas.openxmlformats.org/officeDocument/2006/relationships/settings" Target="/word/settings.xml" Id="Rcd0cae3b8cc64f9f" /><Relationship Type="http://schemas.openxmlformats.org/officeDocument/2006/relationships/image" Target="/word/media/3cdf9a82-96d9-4a12-9638-b0e70d3f1c12.png" Id="Ra22e0cb2a4b8417c" /></Relationships>
</file>