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a271101ed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2b4dd5d07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Ganu ka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bc91ee2e7495f" /><Relationship Type="http://schemas.openxmlformats.org/officeDocument/2006/relationships/numbering" Target="/word/numbering.xml" Id="Rc22d61f4d78b4645" /><Relationship Type="http://schemas.openxmlformats.org/officeDocument/2006/relationships/settings" Target="/word/settings.xml" Id="R706a46f6f0df4d81" /><Relationship Type="http://schemas.openxmlformats.org/officeDocument/2006/relationships/image" Target="/word/media/02d7ce13-daba-4bdb-bdf0-363d811073e8.png" Id="R6172b4dd5d074ca2" /></Relationships>
</file>