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ee34eb548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a2ea76b2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Gaorisar,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87d2e48de49cb" /><Relationship Type="http://schemas.openxmlformats.org/officeDocument/2006/relationships/numbering" Target="/word/numbering.xml" Id="Rac48bacff100449b" /><Relationship Type="http://schemas.openxmlformats.org/officeDocument/2006/relationships/settings" Target="/word/settings.xml" Id="R6b283df444514514" /><Relationship Type="http://schemas.openxmlformats.org/officeDocument/2006/relationships/image" Target="/word/media/655655e2-272f-4776-b28b-e47d3c5504ac.png" Id="R6cfa2ea76b2e4dc7" /></Relationships>
</file>